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2D6" w:rsidRDefault="006402D6" w:rsidP="001524FB">
      <w:pPr>
        <w:spacing w:after="0" w:line="480" w:lineRule="auto"/>
        <w:contextualSpacing/>
        <w:rPr>
          <w:rFonts w:ascii="Times New Roman" w:hAnsi="Times New Roman" w:cs="Times New Roman"/>
          <w:sz w:val="24"/>
          <w:szCs w:val="24"/>
        </w:rPr>
      </w:pPr>
      <w:bookmarkStart w:id="0" w:name="_GoBack"/>
      <w:r>
        <w:rPr>
          <w:rFonts w:ascii="Times New Roman" w:hAnsi="Times New Roman" w:cs="Times New Roman"/>
          <w:sz w:val="24"/>
          <w:szCs w:val="24"/>
        </w:rPr>
        <w:t>Name</w:t>
      </w:r>
    </w:p>
    <w:p w:rsidR="006402D6" w:rsidRDefault="006402D6" w:rsidP="001524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 Title</w:t>
      </w:r>
    </w:p>
    <w:p w:rsidR="006402D6" w:rsidRDefault="006402D6" w:rsidP="001524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6402D6" w:rsidRDefault="006402D6" w:rsidP="001524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6402D6" w:rsidRDefault="006402D6" w:rsidP="001524F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Perception Research Paper</w:t>
      </w:r>
    </w:p>
    <w:p w:rsidR="00CE5EF2" w:rsidRDefault="005C3094" w:rsidP="001524F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w:t>
      </w:r>
      <w:r w:rsidR="000D3574" w:rsidRPr="00CE5EF2">
        <w:rPr>
          <w:rFonts w:ascii="Times New Roman" w:hAnsi="Times New Roman" w:cs="Times New Roman"/>
          <w:sz w:val="24"/>
          <w:szCs w:val="24"/>
        </w:rPr>
        <w:t xml:space="preserve"> communication, Perception is imperative in ensuring messages are conveyed objectively through selection, organization, and interpretation of information in the senses.</w:t>
      </w:r>
      <w:r w:rsidR="00CE5EF2">
        <w:rPr>
          <w:rFonts w:ascii="Times New Roman" w:hAnsi="Times New Roman" w:cs="Times New Roman"/>
          <w:sz w:val="24"/>
          <w:szCs w:val="24"/>
        </w:rPr>
        <w:t xml:space="preserve"> Through perception, people become aware of their environment in a way that is unique and influence their communication with others. In the movie, The Disappearan</w:t>
      </w:r>
      <w:r w:rsidR="003E47DA">
        <w:rPr>
          <w:rFonts w:ascii="Times New Roman" w:hAnsi="Times New Roman" w:cs="Times New Roman"/>
          <w:sz w:val="24"/>
          <w:szCs w:val="24"/>
        </w:rPr>
        <w:t>ce of Eleanor Rigby, there are distinctive concepts of perception that are explicitly expressed in the communication objectives of the characters.</w:t>
      </w:r>
      <w:r w:rsidR="00B774A6">
        <w:rPr>
          <w:rFonts w:ascii="Times New Roman" w:hAnsi="Times New Roman" w:cs="Times New Roman"/>
          <w:sz w:val="24"/>
          <w:szCs w:val="24"/>
        </w:rPr>
        <w:t xml:space="preserve"> The </w:t>
      </w:r>
      <w:r w:rsidR="001524FB">
        <w:rPr>
          <w:rFonts w:ascii="Times New Roman" w:hAnsi="Times New Roman" w:cs="Times New Roman"/>
          <w:sz w:val="24"/>
          <w:szCs w:val="24"/>
        </w:rPr>
        <w:t>movie is a collection of three films, Him, Her, and Them, and follows</w:t>
      </w:r>
      <w:r w:rsidR="00B774A6">
        <w:rPr>
          <w:rFonts w:ascii="Times New Roman" w:hAnsi="Times New Roman" w:cs="Times New Roman"/>
          <w:sz w:val="24"/>
          <w:szCs w:val="24"/>
        </w:rPr>
        <w:t xml:space="preserve"> the same time period but using different perspectives of the characters. The movie depicts the use of perception of a young couple that is trying to cope after the loss of their infant son. There unique subjective percep</w:t>
      </w:r>
      <w:r w:rsidR="009E2114">
        <w:rPr>
          <w:rFonts w:ascii="Times New Roman" w:hAnsi="Times New Roman" w:cs="Times New Roman"/>
          <w:sz w:val="24"/>
          <w:szCs w:val="24"/>
        </w:rPr>
        <w:t>tions of certain shared events by the characters in the movie</w:t>
      </w:r>
      <w:r w:rsidR="003C77F1">
        <w:rPr>
          <w:rFonts w:ascii="Times New Roman" w:hAnsi="Times New Roman" w:cs="Times New Roman"/>
          <w:sz w:val="24"/>
          <w:szCs w:val="24"/>
        </w:rPr>
        <w:t xml:space="preserve"> (Benson)</w:t>
      </w:r>
      <w:r w:rsidR="009E2114">
        <w:rPr>
          <w:rFonts w:ascii="Times New Roman" w:hAnsi="Times New Roman" w:cs="Times New Roman"/>
          <w:sz w:val="24"/>
          <w:szCs w:val="24"/>
        </w:rPr>
        <w:t>.</w:t>
      </w:r>
      <w:r w:rsidR="009B19B7">
        <w:rPr>
          <w:rFonts w:ascii="Times New Roman" w:hAnsi="Times New Roman" w:cs="Times New Roman"/>
          <w:sz w:val="24"/>
          <w:szCs w:val="24"/>
        </w:rPr>
        <w:t xml:space="preserve"> The characters express aspects of salience, empathy, and gestalt constructs as their demonstration of perception during communication.</w:t>
      </w:r>
    </w:p>
    <w:p w:rsidR="00CE5EF2" w:rsidRDefault="00915363" w:rsidP="001524F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Salience entails the degree to which the particular people or aspects of their communication attract our attentions. People are events that are salient are significant and exceptionally noticeable</w:t>
      </w:r>
      <w:r w:rsidR="00452A45">
        <w:rPr>
          <w:rFonts w:ascii="Times New Roman" w:hAnsi="Times New Roman" w:cs="Times New Roman"/>
          <w:sz w:val="24"/>
          <w:szCs w:val="24"/>
        </w:rPr>
        <w:t>. A communication is perceived to be salient if the behavior of the communicator is visually and audibly stimulating</w:t>
      </w:r>
      <w:r w:rsidR="003C77F1">
        <w:rPr>
          <w:rFonts w:ascii="Times New Roman" w:hAnsi="Times New Roman" w:cs="Times New Roman"/>
          <w:sz w:val="24"/>
          <w:szCs w:val="24"/>
        </w:rPr>
        <w:t xml:space="preserve"> (Floyd)</w:t>
      </w:r>
      <w:r w:rsidR="00452A45">
        <w:rPr>
          <w:rFonts w:ascii="Times New Roman" w:hAnsi="Times New Roman" w:cs="Times New Roman"/>
          <w:sz w:val="24"/>
          <w:szCs w:val="24"/>
        </w:rPr>
        <w:t>.</w:t>
      </w:r>
      <w:r w:rsidR="0029460E">
        <w:rPr>
          <w:rFonts w:ascii="Times New Roman" w:hAnsi="Times New Roman" w:cs="Times New Roman"/>
          <w:sz w:val="24"/>
          <w:szCs w:val="24"/>
        </w:rPr>
        <w:t xml:space="preserve"> For instance, Eleanor seems to ignore </w:t>
      </w:r>
      <w:r w:rsidR="00165F1F">
        <w:rPr>
          <w:rFonts w:ascii="Times New Roman" w:hAnsi="Times New Roman" w:cs="Times New Roman"/>
          <w:sz w:val="24"/>
          <w:szCs w:val="24"/>
        </w:rPr>
        <w:t>Connor</w:t>
      </w:r>
      <w:r w:rsidR="0029460E">
        <w:rPr>
          <w:rFonts w:ascii="Times New Roman" w:hAnsi="Times New Roman" w:cs="Times New Roman"/>
          <w:sz w:val="24"/>
          <w:szCs w:val="24"/>
        </w:rPr>
        <w:t xml:space="preserve"> after a heated argument and tells him to live her alone. However, the sight of her being hit by a car raises her attention to him and admits that he is her husband and fortunately to them, he was barely injured.</w:t>
      </w:r>
      <w:r w:rsidR="00F2405E">
        <w:rPr>
          <w:rFonts w:ascii="Times New Roman" w:hAnsi="Times New Roman" w:cs="Times New Roman"/>
          <w:sz w:val="24"/>
          <w:szCs w:val="24"/>
        </w:rPr>
        <w:t xml:space="preserve"> It depicts how visual stimulations can influence perception during </w:t>
      </w:r>
      <w:r w:rsidR="00F2405E">
        <w:rPr>
          <w:rFonts w:ascii="Times New Roman" w:hAnsi="Times New Roman" w:cs="Times New Roman"/>
          <w:sz w:val="24"/>
          <w:szCs w:val="24"/>
        </w:rPr>
        <w:lastRenderedPageBreak/>
        <w:t>communication.</w:t>
      </w:r>
      <w:r w:rsidR="00165F1F">
        <w:rPr>
          <w:rFonts w:ascii="Times New Roman" w:hAnsi="Times New Roman" w:cs="Times New Roman"/>
          <w:sz w:val="24"/>
          <w:szCs w:val="24"/>
        </w:rPr>
        <w:t xml:space="preserve"> C</w:t>
      </w:r>
      <w:r w:rsidR="00F2405E">
        <w:rPr>
          <w:rFonts w:ascii="Times New Roman" w:hAnsi="Times New Roman" w:cs="Times New Roman"/>
          <w:sz w:val="24"/>
          <w:szCs w:val="24"/>
        </w:rPr>
        <w:t xml:space="preserve">ommunication can also </w:t>
      </w:r>
      <w:r w:rsidR="001524FB">
        <w:rPr>
          <w:rFonts w:ascii="Times New Roman" w:hAnsi="Times New Roman" w:cs="Times New Roman"/>
          <w:sz w:val="24"/>
          <w:szCs w:val="24"/>
        </w:rPr>
        <w:t>perceive</w:t>
      </w:r>
      <w:r w:rsidR="00F2405E">
        <w:rPr>
          <w:rFonts w:ascii="Times New Roman" w:hAnsi="Times New Roman" w:cs="Times New Roman"/>
          <w:sz w:val="24"/>
          <w:szCs w:val="24"/>
        </w:rPr>
        <w:t xml:space="preserve"> </w:t>
      </w:r>
      <w:r w:rsidR="00165F1F">
        <w:rPr>
          <w:rFonts w:ascii="Times New Roman" w:hAnsi="Times New Roman" w:cs="Times New Roman"/>
          <w:sz w:val="24"/>
          <w:szCs w:val="24"/>
        </w:rPr>
        <w:t xml:space="preserve">to be salient when one’s goals or </w:t>
      </w:r>
      <w:r w:rsidR="001524FB">
        <w:rPr>
          <w:rFonts w:ascii="Times New Roman" w:hAnsi="Times New Roman" w:cs="Times New Roman"/>
          <w:sz w:val="24"/>
          <w:szCs w:val="24"/>
        </w:rPr>
        <w:t>expectations lead</w:t>
      </w:r>
      <w:r w:rsidR="00165F1F">
        <w:rPr>
          <w:rFonts w:ascii="Times New Roman" w:hAnsi="Times New Roman" w:cs="Times New Roman"/>
          <w:sz w:val="24"/>
          <w:szCs w:val="24"/>
        </w:rPr>
        <w:t xml:space="preserve"> one to view it as significant. </w:t>
      </w:r>
      <w:r w:rsidR="000A6A9B">
        <w:rPr>
          <w:rFonts w:ascii="Times New Roman" w:hAnsi="Times New Roman" w:cs="Times New Roman"/>
          <w:sz w:val="24"/>
          <w:szCs w:val="24"/>
        </w:rPr>
        <w:t>In the first scene of “Him”</w:t>
      </w:r>
      <w:r w:rsidR="004447D0">
        <w:rPr>
          <w:rFonts w:ascii="Times New Roman" w:hAnsi="Times New Roman" w:cs="Times New Roman"/>
          <w:sz w:val="24"/>
          <w:szCs w:val="24"/>
        </w:rPr>
        <w:t>, Eleanor and Connor are unable to pay the restaurant bill and she manages to get out without being noticed, however, when she hears someone calling her out, she starts to run thinking it is the hotel attendants. In this case, evens the slightest movement would have had her running as she was expecting to be summoned.</w:t>
      </w:r>
    </w:p>
    <w:p w:rsidR="00C72208" w:rsidRDefault="004447D0" w:rsidP="001524F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selection and interpretation of information, empathy is another variable tool that allow people to communicate effectively. Empathic experiences drive people into the feelings and emotions of others and let them understand their perspectives as well as making them aware of their feeling to identify with them. One may be able to see things from the perspectives of their counterparts without necessarily experiencing the person’s emotions</w:t>
      </w:r>
      <w:r w:rsidR="003C77F1">
        <w:rPr>
          <w:rFonts w:ascii="Times New Roman" w:hAnsi="Times New Roman" w:cs="Times New Roman"/>
          <w:sz w:val="24"/>
          <w:szCs w:val="24"/>
        </w:rPr>
        <w:t xml:space="preserve"> (Floyd)</w:t>
      </w:r>
      <w:r>
        <w:rPr>
          <w:rFonts w:ascii="Times New Roman" w:hAnsi="Times New Roman" w:cs="Times New Roman"/>
          <w:sz w:val="24"/>
          <w:szCs w:val="24"/>
        </w:rPr>
        <w:t xml:space="preserve">. </w:t>
      </w:r>
      <w:r w:rsidR="00473446">
        <w:rPr>
          <w:rFonts w:ascii="Times New Roman" w:hAnsi="Times New Roman" w:cs="Times New Roman"/>
          <w:sz w:val="24"/>
          <w:szCs w:val="24"/>
        </w:rPr>
        <w:t>It is apparent that Eleanor’s mother does not share into the emotions of her daughter after losing her son. Regardless, she seems to see things from her vintage point and give her time to mourn</w:t>
      </w:r>
      <w:r w:rsidR="002431A6">
        <w:rPr>
          <w:rFonts w:ascii="Times New Roman" w:hAnsi="Times New Roman" w:cs="Times New Roman"/>
          <w:sz w:val="24"/>
          <w:szCs w:val="24"/>
        </w:rPr>
        <w:t xml:space="preserve"> (Benson)</w:t>
      </w:r>
      <w:r w:rsidR="00473446">
        <w:rPr>
          <w:rFonts w:ascii="Times New Roman" w:hAnsi="Times New Roman" w:cs="Times New Roman"/>
          <w:sz w:val="24"/>
          <w:szCs w:val="24"/>
        </w:rPr>
        <w:t>.</w:t>
      </w:r>
      <w:r w:rsidR="00E46007">
        <w:rPr>
          <w:rFonts w:ascii="Times New Roman" w:hAnsi="Times New Roman" w:cs="Times New Roman"/>
          <w:sz w:val="24"/>
          <w:szCs w:val="24"/>
        </w:rPr>
        <w:t xml:space="preserve"> Interpersonal communication can also depict empathic concern when an individual perceives the feelings and emotions of the </w:t>
      </w:r>
      <w:r w:rsidR="00C97E32">
        <w:rPr>
          <w:rFonts w:ascii="Times New Roman" w:hAnsi="Times New Roman" w:cs="Times New Roman"/>
          <w:sz w:val="24"/>
          <w:szCs w:val="24"/>
        </w:rPr>
        <w:t>other and</w:t>
      </w:r>
      <w:r w:rsidR="00E46007">
        <w:rPr>
          <w:rFonts w:ascii="Times New Roman" w:hAnsi="Times New Roman" w:cs="Times New Roman"/>
          <w:sz w:val="24"/>
          <w:szCs w:val="24"/>
        </w:rPr>
        <w:t xml:space="preserve"> experience compassion towards that person’s emotional states. They also tend to start experiencing the same feelings as they seek to identify with their partner.</w:t>
      </w:r>
      <w:r w:rsidR="00C97E32">
        <w:rPr>
          <w:rFonts w:ascii="Times New Roman" w:hAnsi="Times New Roman" w:cs="Times New Roman"/>
          <w:sz w:val="24"/>
          <w:szCs w:val="24"/>
        </w:rPr>
        <w:t xml:space="preserve"> </w:t>
      </w:r>
      <w:r w:rsidR="000C6C8F">
        <w:rPr>
          <w:rFonts w:ascii="Times New Roman" w:hAnsi="Times New Roman" w:cs="Times New Roman"/>
          <w:sz w:val="24"/>
          <w:szCs w:val="24"/>
        </w:rPr>
        <w:t>Eleanor becomes exceptionally emotional following the loss of her son and while her husband try to contain himself, the sight of her crying draw the emotions to him and finds himself similarly emotional.</w:t>
      </w:r>
    </w:p>
    <w:p w:rsidR="00C72208" w:rsidRDefault="00C72208" w:rsidP="001524F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Typically, people form impressions of others during communication by developing gestalt constructs, i.e. forming a general sense of a person that is either positive or negative. People often draw a few traits to make a judgement about a person and </w:t>
      </w:r>
      <w:r w:rsidR="006F7DDE">
        <w:rPr>
          <w:rFonts w:ascii="Times New Roman" w:hAnsi="Times New Roman" w:cs="Times New Roman"/>
          <w:sz w:val="24"/>
          <w:szCs w:val="24"/>
        </w:rPr>
        <w:t>make an impression of the individual as a whole rather than as the sum of individual parts. Gestalt constructs make use of limited information to make a judgment about an individual and they could give an inaccurate impression.</w:t>
      </w:r>
      <w:r w:rsidR="00D73EE6">
        <w:rPr>
          <w:rFonts w:ascii="Times New Roman" w:hAnsi="Times New Roman" w:cs="Times New Roman"/>
          <w:sz w:val="24"/>
          <w:szCs w:val="24"/>
        </w:rPr>
        <w:t xml:space="preserve"> </w:t>
      </w:r>
      <w:r w:rsidR="00D1354A">
        <w:rPr>
          <w:rFonts w:ascii="Times New Roman" w:hAnsi="Times New Roman" w:cs="Times New Roman"/>
          <w:sz w:val="24"/>
          <w:szCs w:val="24"/>
        </w:rPr>
        <w:t>When Eleanor indicates that she no longer remembers what their son looked like, Connor describes to her the features of the boy that were a replica of her in an intimate and emotional way and this elicit emotions in her and a positive judgment that her husband still valued her.</w:t>
      </w:r>
      <w:r w:rsidR="003F2E41">
        <w:rPr>
          <w:rFonts w:ascii="Times New Roman" w:hAnsi="Times New Roman" w:cs="Times New Roman"/>
          <w:sz w:val="24"/>
          <w:szCs w:val="24"/>
        </w:rPr>
        <w:t xml:space="preserve"> It indicates the significance of brief talks that tend to change the whole impression of situations or people.</w:t>
      </w:r>
    </w:p>
    <w:p w:rsidR="00BB2D55" w:rsidRDefault="00BB2D55" w:rsidP="001524F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movie is an appropriate representation of how the various concepts of perception are incorporated in interpersonal communication.</w:t>
      </w:r>
      <w:r w:rsidR="00470759">
        <w:rPr>
          <w:rFonts w:ascii="Times New Roman" w:hAnsi="Times New Roman" w:cs="Times New Roman"/>
          <w:sz w:val="24"/>
          <w:szCs w:val="24"/>
        </w:rPr>
        <w:t xml:space="preserve"> It depicts two characters drawn in emotions as they struggle to deal with the loss of their infant son.</w:t>
      </w:r>
      <w:r w:rsidR="00013B32">
        <w:rPr>
          <w:rFonts w:ascii="Times New Roman" w:hAnsi="Times New Roman" w:cs="Times New Roman"/>
          <w:sz w:val="24"/>
          <w:szCs w:val="24"/>
        </w:rPr>
        <w:t xml:space="preserve"> Perception as presented as a subjective component of communication as the characters respond to the various shared events. The audience is able to see things from the perspectives of each of the two characters as well as those affiliated to them.</w:t>
      </w:r>
      <w:r w:rsidR="00AA17EB">
        <w:rPr>
          <w:rFonts w:ascii="Times New Roman" w:hAnsi="Times New Roman" w:cs="Times New Roman"/>
          <w:sz w:val="24"/>
          <w:szCs w:val="24"/>
        </w:rPr>
        <w:t xml:space="preserve"> </w:t>
      </w:r>
      <w:r w:rsidR="00176F51">
        <w:rPr>
          <w:rFonts w:ascii="Times New Roman" w:hAnsi="Times New Roman" w:cs="Times New Roman"/>
          <w:sz w:val="24"/>
          <w:szCs w:val="24"/>
        </w:rPr>
        <w:t>Salience, empathy, and gestalt constructs are depicted as fundamental concepts during perception of information.</w:t>
      </w:r>
    </w:p>
    <w:p w:rsidR="007C1299" w:rsidRDefault="007C1299" w:rsidP="001524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176F51" w:rsidRDefault="0061289C" w:rsidP="001524F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Works Cited</w:t>
      </w:r>
    </w:p>
    <w:p w:rsidR="0061289C" w:rsidRPr="0061289C" w:rsidRDefault="0061289C" w:rsidP="001524FB">
      <w:pPr>
        <w:spacing w:after="0" w:line="480" w:lineRule="auto"/>
        <w:contextualSpacing/>
        <w:rPr>
          <w:rFonts w:ascii="Times New Roman" w:eastAsia="Times New Roman" w:hAnsi="Times New Roman" w:cs="Times New Roman"/>
          <w:sz w:val="24"/>
          <w:szCs w:val="24"/>
        </w:rPr>
      </w:pPr>
      <w:r w:rsidRPr="0061289C">
        <w:rPr>
          <w:rFonts w:ascii="Times New Roman" w:eastAsia="Times New Roman" w:hAnsi="Times New Roman" w:cs="Times New Roman"/>
          <w:sz w:val="24"/>
          <w:szCs w:val="24"/>
        </w:rPr>
        <w:t>Benson, Ned. "The Disappearance of Eleanor Rigby." (2014): 79-79.</w:t>
      </w:r>
    </w:p>
    <w:p w:rsidR="00543771" w:rsidRPr="00543771" w:rsidRDefault="00543771" w:rsidP="001524FB">
      <w:pPr>
        <w:spacing w:after="0" w:line="480" w:lineRule="auto"/>
        <w:contextualSpacing/>
        <w:rPr>
          <w:rFonts w:ascii="Times New Roman" w:eastAsia="Times New Roman" w:hAnsi="Times New Roman" w:cs="Times New Roman"/>
          <w:sz w:val="24"/>
          <w:szCs w:val="24"/>
        </w:rPr>
      </w:pPr>
      <w:r w:rsidRPr="00543771">
        <w:rPr>
          <w:rFonts w:ascii="Times New Roman" w:eastAsia="Times New Roman" w:hAnsi="Times New Roman" w:cs="Times New Roman"/>
          <w:sz w:val="24"/>
          <w:szCs w:val="24"/>
        </w:rPr>
        <w:t xml:space="preserve">Floyd, Kory. </w:t>
      </w:r>
      <w:r w:rsidRPr="00543771">
        <w:rPr>
          <w:rFonts w:ascii="Times New Roman" w:eastAsia="Times New Roman" w:hAnsi="Times New Roman" w:cs="Times New Roman"/>
          <w:i/>
          <w:iCs/>
          <w:sz w:val="24"/>
          <w:szCs w:val="24"/>
        </w:rPr>
        <w:t>Interpersonal communication</w:t>
      </w:r>
      <w:r w:rsidRPr="00543771">
        <w:rPr>
          <w:rFonts w:ascii="Times New Roman" w:eastAsia="Times New Roman" w:hAnsi="Times New Roman" w:cs="Times New Roman"/>
          <w:sz w:val="24"/>
          <w:szCs w:val="24"/>
        </w:rPr>
        <w:t>. New York, NY: McGraw-Hill, 2011.</w:t>
      </w:r>
    </w:p>
    <w:bookmarkEnd w:id="0"/>
    <w:p w:rsidR="0061289C" w:rsidRDefault="0061289C" w:rsidP="001524FB">
      <w:pPr>
        <w:spacing w:after="0" w:line="480" w:lineRule="auto"/>
        <w:contextualSpacing/>
        <w:rPr>
          <w:rFonts w:ascii="Times New Roman" w:hAnsi="Times New Roman" w:cs="Times New Roman"/>
          <w:sz w:val="24"/>
          <w:szCs w:val="24"/>
        </w:rPr>
      </w:pPr>
    </w:p>
    <w:sectPr w:rsidR="0061289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5E45" w:rsidRDefault="00745E45" w:rsidP="00A03FC3">
      <w:pPr>
        <w:spacing w:after="0" w:line="240" w:lineRule="auto"/>
      </w:pPr>
      <w:r>
        <w:separator/>
      </w:r>
    </w:p>
  </w:endnote>
  <w:endnote w:type="continuationSeparator" w:id="0">
    <w:p w:rsidR="00745E45" w:rsidRDefault="00745E45" w:rsidP="00A03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5E45" w:rsidRDefault="00745E45" w:rsidP="00A03FC3">
      <w:pPr>
        <w:spacing w:after="0" w:line="240" w:lineRule="auto"/>
      </w:pPr>
      <w:r>
        <w:separator/>
      </w:r>
    </w:p>
  </w:footnote>
  <w:footnote w:type="continuationSeparator" w:id="0">
    <w:p w:rsidR="00745E45" w:rsidRDefault="00745E45" w:rsidP="00A03F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17615568"/>
      <w:docPartObj>
        <w:docPartGallery w:val="Page Numbers (Top of Page)"/>
        <w:docPartUnique/>
      </w:docPartObj>
    </w:sdtPr>
    <w:sdtEndPr>
      <w:rPr>
        <w:noProof/>
      </w:rPr>
    </w:sdtEndPr>
    <w:sdtContent>
      <w:p w:rsidR="00A03FC3" w:rsidRPr="00A03FC3" w:rsidRDefault="00A03FC3">
        <w:pPr>
          <w:pStyle w:val="Header"/>
          <w:jc w:val="right"/>
          <w:rPr>
            <w:rFonts w:ascii="Times New Roman" w:hAnsi="Times New Roman" w:cs="Times New Roman"/>
            <w:sz w:val="24"/>
            <w:szCs w:val="24"/>
          </w:rPr>
        </w:pPr>
        <w:r w:rsidRPr="00A03FC3">
          <w:rPr>
            <w:rFonts w:ascii="Times New Roman" w:hAnsi="Times New Roman" w:cs="Times New Roman"/>
            <w:sz w:val="24"/>
            <w:szCs w:val="24"/>
          </w:rPr>
          <w:t xml:space="preserve">Last name </w:t>
        </w:r>
        <w:r w:rsidRPr="00A03FC3">
          <w:rPr>
            <w:rFonts w:ascii="Times New Roman" w:hAnsi="Times New Roman" w:cs="Times New Roman"/>
            <w:sz w:val="24"/>
            <w:szCs w:val="24"/>
          </w:rPr>
          <w:fldChar w:fldCharType="begin"/>
        </w:r>
        <w:r w:rsidRPr="00A03FC3">
          <w:rPr>
            <w:rFonts w:ascii="Times New Roman" w:hAnsi="Times New Roman" w:cs="Times New Roman"/>
            <w:sz w:val="24"/>
            <w:szCs w:val="24"/>
          </w:rPr>
          <w:instrText xml:space="preserve"> PAGE   \* MERGEFORMAT </w:instrText>
        </w:r>
        <w:r w:rsidRPr="00A03FC3">
          <w:rPr>
            <w:rFonts w:ascii="Times New Roman" w:hAnsi="Times New Roman" w:cs="Times New Roman"/>
            <w:sz w:val="24"/>
            <w:szCs w:val="24"/>
          </w:rPr>
          <w:fldChar w:fldCharType="separate"/>
        </w:r>
        <w:r w:rsidR="00745E45">
          <w:rPr>
            <w:rFonts w:ascii="Times New Roman" w:hAnsi="Times New Roman" w:cs="Times New Roman"/>
            <w:noProof/>
            <w:sz w:val="24"/>
            <w:szCs w:val="24"/>
          </w:rPr>
          <w:t>1</w:t>
        </w:r>
        <w:r w:rsidRPr="00A03FC3">
          <w:rPr>
            <w:rFonts w:ascii="Times New Roman" w:hAnsi="Times New Roman" w:cs="Times New Roman"/>
            <w:noProof/>
            <w:sz w:val="24"/>
            <w:szCs w:val="24"/>
          </w:rPr>
          <w:fldChar w:fldCharType="end"/>
        </w:r>
      </w:p>
    </w:sdtContent>
  </w:sdt>
  <w:p w:rsidR="00A03FC3" w:rsidRPr="00A03FC3" w:rsidRDefault="00A03FC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B51"/>
    <w:rsid w:val="00013B32"/>
    <w:rsid w:val="00087DC1"/>
    <w:rsid w:val="000A6A9B"/>
    <w:rsid w:val="000C6C8F"/>
    <w:rsid w:val="000D3574"/>
    <w:rsid w:val="001524FB"/>
    <w:rsid w:val="00165F1F"/>
    <w:rsid w:val="00176F51"/>
    <w:rsid w:val="001D2517"/>
    <w:rsid w:val="001D5A09"/>
    <w:rsid w:val="00227EC0"/>
    <w:rsid w:val="002431A6"/>
    <w:rsid w:val="0029460E"/>
    <w:rsid w:val="0037573E"/>
    <w:rsid w:val="003C77F1"/>
    <w:rsid w:val="003E0D4B"/>
    <w:rsid w:val="003E47DA"/>
    <w:rsid w:val="003F2E41"/>
    <w:rsid w:val="0042527B"/>
    <w:rsid w:val="004447D0"/>
    <w:rsid w:val="00452A45"/>
    <w:rsid w:val="00470759"/>
    <w:rsid w:val="00473446"/>
    <w:rsid w:val="00543771"/>
    <w:rsid w:val="005C3094"/>
    <w:rsid w:val="0061289C"/>
    <w:rsid w:val="006402D6"/>
    <w:rsid w:val="00647B51"/>
    <w:rsid w:val="006B0BEB"/>
    <w:rsid w:val="006F7DDE"/>
    <w:rsid w:val="00745E45"/>
    <w:rsid w:val="007C1299"/>
    <w:rsid w:val="00886EF5"/>
    <w:rsid w:val="009037E8"/>
    <w:rsid w:val="00915363"/>
    <w:rsid w:val="009B19B7"/>
    <w:rsid w:val="009E2114"/>
    <w:rsid w:val="00A03FC3"/>
    <w:rsid w:val="00AA17EB"/>
    <w:rsid w:val="00B40E4B"/>
    <w:rsid w:val="00B774A6"/>
    <w:rsid w:val="00BB2D55"/>
    <w:rsid w:val="00BE69F0"/>
    <w:rsid w:val="00C068EE"/>
    <w:rsid w:val="00C64228"/>
    <w:rsid w:val="00C72208"/>
    <w:rsid w:val="00C97E32"/>
    <w:rsid w:val="00CE5EF2"/>
    <w:rsid w:val="00D1354A"/>
    <w:rsid w:val="00D73EE6"/>
    <w:rsid w:val="00E46007"/>
    <w:rsid w:val="00F24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FC3"/>
  </w:style>
  <w:style w:type="paragraph" w:styleId="Footer">
    <w:name w:val="footer"/>
    <w:basedOn w:val="Normal"/>
    <w:link w:val="FooterChar"/>
    <w:uiPriority w:val="99"/>
    <w:unhideWhenUsed/>
    <w:rsid w:val="00A03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F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FC3"/>
  </w:style>
  <w:style w:type="paragraph" w:styleId="Footer">
    <w:name w:val="footer"/>
    <w:basedOn w:val="Normal"/>
    <w:link w:val="FooterChar"/>
    <w:uiPriority w:val="99"/>
    <w:unhideWhenUsed/>
    <w:rsid w:val="00A03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513627">
      <w:bodyDiv w:val="1"/>
      <w:marLeft w:val="0"/>
      <w:marRight w:val="0"/>
      <w:marTop w:val="0"/>
      <w:marBottom w:val="0"/>
      <w:divBdr>
        <w:top w:val="none" w:sz="0" w:space="0" w:color="auto"/>
        <w:left w:val="none" w:sz="0" w:space="0" w:color="auto"/>
        <w:bottom w:val="none" w:sz="0" w:space="0" w:color="auto"/>
        <w:right w:val="none" w:sz="0" w:space="0" w:color="auto"/>
      </w:divBdr>
      <w:divsChild>
        <w:div w:id="1028677189">
          <w:marLeft w:val="0"/>
          <w:marRight w:val="0"/>
          <w:marTop w:val="0"/>
          <w:marBottom w:val="0"/>
          <w:divBdr>
            <w:top w:val="none" w:sz="0" w:space="0" w:color="auto"/>
            <w:left w:val="none" w:sz="0" w:space="0" w:color="auto"/>
            <w:bottom w:val="none" w:sz="0" w:space="0" w:color="auto"/>
            <w:right w:val="none" w:sz="0" w:space="0" w:color="auto"/>
          </w:divBdr>
        </w:div>
      </w:divsChild>
    </w:div>
    <w:div w:id="1523130172">
      <w:bodyDiv w:val="1"/>
      <w:marLeft w:val="0"/>
      <w:marRight w:val="0"/>
      <w:marTop w:val="0"/>
      <w:marBottom w:val="0"/>
      <w:divBdr>
        <w:top w:val="none" w:sz="0" w:space="0" w:color="auto"/>
        <w:left w:val="none" w:sz="0" w:space="0" w:color="auto"/>
        <w:bottom w:val="none" w:sz="0" w:space="0" w:color="auto"/>
        <w:right w:val="none" w:sz="0" w:space="0" w:color="auto"/>
      </w:divBdr>
      <w:divsChild>
        <w:div w:id="5011629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2020-02-17T05:04:00Z</dcterms:created>
  <dcterms:modified xsi:type="dcterms:W3CDTF">2020-02-17T05:04:00Z</dcterms:modified>
</cp:coreProperties>
</file>